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effectExtent t="0" b="0" r="0" l="0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19 janvier 2014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before="20"/>
        <w:ind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Delphine Labrecque-Synnott, Carolane Sauvé-Tétreault, Virginie</w:t>
      </w:r>
    </w:p>
    <w:p w:rsidP="00000000" w:rsidRPr="00000000" w:rsidR="00000000" w:rsidDel="00000000" w:rsidRDefault="00000000">
      <w:pPr>
        <w:widowControl w:val="0"/>
        <w:spacing w:lineRule="auto" w:after="16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Mikaelian, Benjamin Gingras, Justin Arcand</w:t>
      </w:r>
    </w:p>
    <w:p w:rsidP="00000000" w:rsidRPr="00000000" w:rsidR="00000000" w:rsidDel="00000000" w:rsidRDefault="00000000">
      <w:pPr>
        <w:widowControl w:val="0"/>
        <w:spacing w:lineRule="auto" w:after="160" w:before="20"/>
        <w:ind w:left="2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Ordre du Jour: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4. Embauche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5. Point de presse - Sherbrooke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6. Carré rouge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7. CoCo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7.1 Retour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7.2 Prochaine rencontre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8. Camp de formation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 Rentrée collégiale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 Manif nationale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11. Congrès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12. Médias et information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13. Suivi des finances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14. Prochaine rencontre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15. Varia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16. Levée</w:t>
      </w:r>
    </w:p>
    <w:p w:rsidP="00000000" w:rsidRPr="00000000" w:rsidR="00000000" w:rsidDel="00000000" w:rsidRDefault="00000000">
      <w:pPr>
        <w:widowControl w:val="0"/>
        <w:spacing w:lineRule="auto" w:after="160" w:before="20"/>
        <w:ind w:left="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0.1. Proposition d’ouverture à 19 h 05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 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Virginie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1.1.1  Que Benjamin assure l’animation et que Delphine assure la prise de note.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1.3.1 Que l’on adopte le procès-verbal de la réunion du 2 janvier 2014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  <w:tab/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Justin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146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Carolane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3.1 Proposition d’un tour de table des affaires courantes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Carolane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74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4. Embauche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4.1 Que l’on envoi sur ASSÉ-support l’offre d’emploi pour le poste temporaire.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la date limite pour envoyer les CV soit le dimanche 26 janvier 2014 à 23h59.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la période d’entrevue se tienne durant la même semaine.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l’on propose la formation d’un comité d’embauche au CoCo.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 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Carolane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4.1.1 Proposition d’amendement : Remplacer Que l’on propose la formation d’un comité d’embauche au CoCo par Que l’on adopte le comité d’embauche au prochain conseil exécutif. 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Virginie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Sur la principale :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5. Point de presse - Sherbrooke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5.1 Que l’on publie la convocation et le communiqué de presse des arrêtés de Sherbrooke.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6. Carré rouge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7. CoCo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7.1 Retour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7.2 Prochaine rencontre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7.2.1 Que l’on propose au prochain CoCo que le thème de la manifestation soit : Budget 2014 : Aux riches de faire leur juste part!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7.2.2 Proposition de pause de 10 minutes. 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0" w:firstLine="0" w:right="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8. Camp de formation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 Affaires académiques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9.1 Que l’ASSÉ rencontre la commission d’évaluation de l’enseignement collégial, 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la délégation soit formée de deux membres de l’exécutif et un ou deux membres du CRAA.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Carolane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9.2 Que le CRAA participe en tant qu’observateur à la journée de consultation sur le cours d’histoire au cégep.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Carolane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 Rentrée collégiale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11. Manif nationale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12. Congrès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13. Médias et information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14. Suivi des finances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15. Prochaine rencontre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15.1 Que la prochaine rencontre soit jeudi le 23 janvier à 18h. 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Carolane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16. Varia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17. Levée à 21h36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700"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line="240" w:before="20"/>
        <w:ind w:left="20" w:firstLine="0" w:right="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2014-01-19.docx</dc:title>
</cp:coreProperties>
</file>